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D" w:rsidRPr="0097369A" w:rsidRDefault="00045D1D" w:rsidP="00045D1D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537514">
        <w:rPr>
          <w:rFonts w:hint="eastAsia"/>
        </w:rPr>
        <w:t>２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</w:t>
      </w:r>
      <w:r w:rsidR="00537514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条関係）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045D1D" w:rsidP="00045D1D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9E4678">
        <w:rPr>
          <w:rFonts w:hint="eastAsia"/>
        </w:rPr>
        <w:t>２８</w:t>
      </w:r>
      <w:r w:rsidRPr="00114CB1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度非営利公益活動広報補助事業計画書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１　事業の名称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FC1CBA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２　事業の目的</w:t>
      </w: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３　事業内容（なるべく詳細に）</w:t>
      </w: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  <w:r w:rsidRPr="00A32682">
        <w:rPr>
          <w:rFonts w:hint="eastAsia"/>
          <w:sz w:val="18"/>
        </w:rPr>
        <w:t>※実施</w:t>
      </w:r>
      <w:r>
        <w:rPr>
          <w:rFonts w:hint="eastAsia"/>
          <w:sz w:val="18"/>
        </w:rPr>
        <w:t>事業のうち、対象経費が委託費の場合で、県内事業者への発注が困難である場合は、その理由を記載してください。</w:t>
      </w: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268" w:hangingChars="100" w:hanging="268"/>
        <w:rPr>
          <w:rFonts w:hAnsi="Century"/>
          <w:spacing w:val="24"/>
        </w:rPr>
      </w:pPr>
    </w:p>
    <w:p w:rsidR="00045D1D" w:rsidRPr="00A32682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944DDB" w:rsidRDefault="00045D1D" w:rsidP="00045D1D">
      <w:pPr>
        <w:spacing w:line="300" w:lineRule="exact"/>
        <w:rPr>
          <w:rFonts w:hAnsi="Century"/>
          <w:spacing w:val="24"/>
        </w:rPr>
      </w:pPr>
      <w:r w:rsidRPr="00944DDB">
        <w:rPr>
          <w:rFonts w:hAnsi="Century" w:hint="eastAsia"/>
          <w:spacing w:val="24"/>
        </w:rPr>
        <w:t>４　他の補助金の活用の有無</w:t>
      </w:r>
      <w:r>
        <w:rPr>
          <w:rFonts w:hAnsi="Century" w:hint="eastAsia"/>
          <w:spacing w:val="24"/>
        </w:rPr>
        <w:t xml:space="preserve">　　　有　　無</w:t>
      </w:r>
    </w:p>
    <w:p w:rsidR="00045D1D" w:rsidRPr="00944DDB" w:rsidRDefault="00045D1D" w:rsidP="00045D1D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045D1D" w:rsidRPr="00944DDB" w:rsidRDefault="00045D1D" w:rsidP="00045D1D">
      <w:pPr>
        <w:spacing w:line="300" w:lineRule="exact"/>
        <w:ind w:leftChars="100" w:left="220"/>
        <w:rPr>
          <w:rFonts w:hAnsi="Century"/>
          <w:spacing w:val="24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045D1D" w:rsidRPr="00944DD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2D5B1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５　添付書類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(1) </w:t>
      </w:r>
      <w:r>
        <w:rPr>
          <w:rFonts w:hint="eastAsia"/>
        </w:rPr>
        <w:t>団体の概要がわかるもの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(2) </w:t>
      </w:r>
      <w:r>
        <w:rPr>
          <w:rFonts w:hint="eastAsia"/>
        </w:rPr>
        <w:t>事業内容に関するもの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    </w:t>
      </w:r>
      <w:r>
        <w:rPr>
          <w:rFonts w:hint="eastAsia"/>
        </w:rPr>
        <w:t>（チラシ、レジュメなど）</w:t>
      </w:r>
    </w:p>
    <w:p w:rsidR="00846439" w:rsidRPr="00045D1D" w:rsidRDefault="00846439"/>
    <w:sectPr w:rsidR="00846439" w:rsidRPr="00045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78" w:rsidRDefault="009E4678" w:rsidP="009E4678">
      <w:r>
        <w:separator/>
      </w:r>
    </w:p>
  </w:endnote>
  <w:endnote w:type="continuationSeparator" w:id="0">
    <w:p w:rsidR="009E4678" w:rsidRDefault="009E4678" w:rsidP="009E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78" w:rsidRDefault="009E4678" w:rsidP="009E4678">
      <w:r>
        <w:separator/>
      </w:r>
    </w:p>
  </w:footnote>
  <w:footnote w:type="continuationSeparator" w:id="0">
    <w:p w:rsidR="009E4678" w:rsidRDefault="009E4678" w:rsidP="009E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D"/>
    <w:rsid w:val="00045D1D"/>
    <w:rsid w:val="00114CB1"/>
    <w:rsid w:val="003B2F93"/>
    <w:rsid w:val="00537514"/>
    <w:rsid w:val="00823D01"/>
    <w:rsid w:val="00846439"/>
    <w:rsid w:val="009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B81C92-6223-43EC-8327-AD9A21B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1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67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E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678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2016-04-25T03:30:00Z</cp:lastPrinted>
  <dcterms:created xsi:type="dcterms:W3CDTF">2015-05-20T04:13:00Z</dcterms:created>
  <dcterms:modified xsi:type="dcterms:W3CDTF">2016-05-06T00:57:00Z</dcterms:modified>
</cp:coreProperties>
</file>